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64" w:rsidRDefault="00BA6E64" w:rsidP="007D3705">
      <w:pPr>
        <w:pStyle w:val="NormalWeb"/>
        <w:jc w:val="both"/>
        <w:rPr>
          <w:b/>
          <w:bCs/>
        </w:rPr>
      </w:pPr>
      <w:r>
        <w:rPr>
          <w:b/>
          <w:bCs/>
          <w:noProof/>
        </w:rPr>
        <w:drawing>
          <wp:inline distT="0" distB="0" distL="0" distR="0">
            <wp:extent cx="1400175" cy="1238250"/>
            <wp:effectExtent l="0" t="0" r="9525" b="0"/>
            <wp:docPr id="1" name="Picture 1" descr="C:\Users\Mary\Documents\Bio\MEH Photo WLPP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cuments\Bio\MEH Photo WLPPF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238250"/>
                    </a:xfrm>
                    <a:prstGeom prst="rect">
                      <a:avLst/>
                    </a:prstGeom>
                    <a:noFill/>
                    <a:ln>
                      <a:noFill/>
                    </a:ln>
                  </pic:spPr>
                </pic:pic>
              </a:graphicData>
            </a:graphic>
          </wp:inline>
        </w:drawing>
      </w:r>
    </w:p>
    <w:p w:rsidR="00B31391" w:rsidRDefault="00B31391" w:rsidP="007D3705">
      <w:pPr>
        <w:pStyle w:val="NormalWeb"/>
        <w:jc w:val="both"/>
      </w:pPr>
      <w:r>
        <w:rPr>
          <w:b/>
          <w:bCs/>
        </w:rPr>
        <w:t xml:space="preserve">Mary Hartnett </w:t>
      </w:r>
      <w:r w:rsidR="00386F14">
        <w:rPr>
          <w:bCs/>
        </w:rPr>
        <w:t>has been at Georgetown Law since 1998, first as Executive Director of the Women’s Law and Public Policy Fellowship Program (WLPPFP)</w:t>
      </w:r>
      <w:r w:rsidR="00724C4B">
        <w:rPr>
          <w:bCs/>
        </w:rPr>
        <w:t xml:space="preserve"> and the Leadership and Advocacy for Women in Africa Program (LAWA)</w:t>
      </w:r>
      <w:r w:rsidR="00386F14">
        <w:rPr>
          <w:bCs/>
        </w:rPr>
        <w:t xml:space="preserve">, and now as </w:t>
      </w:r>
      <w:r w:rsidR="00386F14">
        <w:t>an Adjunct Professor of Law and Advisory Board Member of WLPPFP</w:t>
      </w:r>
      <w:r w:rsidR="00724C4B">
        <w:t xml:space="preserve"> and LAWA</w:t>
      </w:r>
      <w:bookmarkStart w:id="0" w:name="_GoBack"/>
      <w:bookmarkEnd w:id="0"/>
      <w:r w:rsidR="00386F14">
        <w:t xml:space="preserve">.  Professor Hartnett is </w:t>
      </w:r>
      <w:r w:rsidR="00024DBD">
        <w:t>Vice-Chair of the American Bar Association’s Committee on the Rights of Women, and is currently writing, with co-author Wendy Williams, a</w:t>
      </w:r>
      <w:r w:rsidR="00C64A20">
        <w:t>n authorized</w:t>
      </w:r>
      <w:r w:rsidR="00024DBD">
        <w:t xml:space="preserve"> biography of U.S. Supreme Court Justice Ruth Bader Ginsburg.  </w:t>
      </w:r>
      <w:r w:rsidR="00386F14">
        <w:t xml:space="preserve">Professor Hartnett has also served as a </w:t>
      </w:r>
      <w:r w:rsidR="00024DBD">
        <w:t>Public Policy Scholar at the Woodrow Wilson International Center in Washington, D.C.</w:t>
      </w:r>
      <w:r w:rsidR="00CF7E18">
        <w:t xml:space="preserve">, </w:t>
      </w:r>
      <w:r w:rsidR="00386F14">
        <w:t xml:space="preserve">as a </w:t>
      </w:r>
      <w:r>
        <w:t>Visiting Professor at the Riga Graduate School of Law</w:t>
      </w:r>
      <w:r w:rsidR="00110444">
        <w:t xml:space="preserve"> in Latvia</w:t>
      </w:r>
      <w:r>
        <w:t>, teaching Internat</w:t>
      </w:r>
      <w:r w:rsidR="00966261">
        <w:t>ional Women’s Human Rights Law</w:t>
      </w:r>
      <w:r w:rsidR="0010471B">
        <w:t xml:space="preserve">, and as a member of the </w:t>
      </w:r>
      <w:r w:rsidR="00A0220C">
        <w:t xml:space="preserve">Edmund </w:t>
      </w:r>
      <w:r w:rsidR="0010471B">
        <w:t xml:space="preserve">Muskie Fellowship </w:t>
      </w:r>
      <w:r w:rsidR="00A0220C">
        <w:t xml:space="preserve">legal </w:t>
      </w:r>
      <w:r w:rsidR="0010471B">
        <w:t>selection committee</w:t>
      </w:r>
      <w:r w:rsidR="00966261">
        <w:t xml:space="preserve">.  </w:t>
      </w:r>
      <w:r w:rsidR="005F3942">
        <w:t xml:space="preserve"> </w:t>
      </w:r>
    </w:p>
    <w:p w:rsidR="00B31391" w:rsidRDefault="00B31391" w:rsidP="007D3705">
      <w:pPr>
        <w:pStyle w:val="NormalWeb"/>
        <w:jc w:val="both"/>
      </w:pPr>
      <w:r>
        <w:t>Prior to her position</w:t>
      </w:r>
      <w:r w:rsidR="00412FAB">
        <w:t>s</w:t>
      </w:r>
      <w:r>
        <w:t xml:space="preserve"> at Georgetown, </w:t>
      </w:r>
      <w:r w:rsidR="007E0462">
        <w:t xml:space="preserve">Professor Hartnett </w:t>
      </w:r>
      <w:r>
        <w:t xml:space="preserve">was </w:t>
      </w:r>
      <w:r w:rsidR="00412FAB" w:rsidRPr="007778F9">
        <w:t>of c</w:t>
      </w:r>
      <w:r w:rsidRPr="007778F9">
        <w:t>ounsel</w:t>
      </w:r>
      <w:r>
        <w:t xml:space="preserve"> to the international law firm of Coudert Brothers, advising </w:t>
      </w:r>
      <w:r w:rsidR="00C12479">
        <w:t xml:space="preserve">for nearly a decade </w:t>
      </w:r>
      <w:r>
        <w:t xml:space="preserve">on </w:t>
      </w:r>
      <w:r w:rsidR="0003256C">
        <w:t xml:space="preserve">international </w:t>
      </w:r>
      <w:r>
        <w:t>transactions</w:t>
      </w:r>
      <w:r w:rsidR="005F0063">
        <w:t xml:space="preserve">.  </w:t>
      </w:r>
      <w:r w:rsidR="006456C9">
        <w:t xml:space="preserve">Professor </w:t>
      </w:r>
      <w:r>
        <w:t>Hartnett has been actively involved in women's rights issues throughout her career as an international attorney, including representing low-income clients in federal court through her service on the Civil Pro Bono Panel for the U.S. District Court, D.C., drafting amicus briefs for the Women's Legal Defense Fund, and counseling victims of domestic violence. She has a special interest in international women's rights issues, having lived in Bahrain, Norway, Russia, Ireland</w:t>
      </w:r>
      <w:r w:rsidR="00110444">
        <w:t>, L</w:t>
      </w:r>
      <w:r>
        <w:t>atvia</w:t>
      </w:r>
      <w:r w:rsidR="00EF3D03">
        <w:t xml:space="preserve">, </w:t>
      </w:r>
      <w:r w:rsidR="00110444">
        <w:t>Uzbekistan</w:t>
      </w:r>
      <w:r w:rsidR="00966261">
        <w:t xml:space="preserve">, </w:t>
      </w:r>
      <w:r w:rsidR="00EF3D03">
        <w:t xml:space="preserve">and now Georgia, </w:t>
      </w:r>
      <w:r w:rsidR="00966261">
        <w:t xml:space="preserve">and is the 2009 recipient of the American Bar Association’s Rasmussen Award for the Advancement of Women in International Law, and </w:t>
      </w:r>
      <w:r w:rsidR="0097383F">
        <w:t>the 2005 recipient of the Grinnell College Alumni Award.</w:t>
      </w:r>
    </w:p>
    <w:p w:rsidR="00B31391" w:rsidRDefault="005F0063" w:rsidP="007D3705">
      <w:pPr>
        <w:pStyle w:val="NormalWeb"/>
        <w:jc w:val="both"/>
      </w:pPr>
      <w:r>
        <w:t xml:space="preserve">Professor </w:t>
      </w:r>
      <w:r w:rsidR="00B31391">
        <w:t>Hartnett attended N</w:t>
      </w:r>
      <w:r w:rsidR="005F3942">
        <w:t xml:space="preserve">ew York University </w:t>
      </w:r>
      <w:r w:rsidR="00B31391">
        <w:t xml:space="preserve">School of Law for her first year </w:t>
      </w:r>
      <w:r w:rsidR="00F83248">
        <w:t xml:space="preserve">of law school </w:t>
      </w:r>
      <w:r w:rsidR="00B31391">
        <w:t xml:space="preserve">as a Root-Tilden scholar, and graduated from Georgetown University Law Center </w:t>
      </w:r>
      <w:r w:rsidR="00B31391" w:rsidRPr="007778F9">
        <w:rPr>
          <w:i/>
        </w:rPr>
        <w:t>magna cum laude</w:t>
      </w:r>
      <w:r w:rsidR="00B31391">
        <w:t>, where she was a member of the American Criminal Law Review and</w:t>
      </w:r>
      <w:r w:rsidR="006456C9">
        <w:t xml:space="preserve"> the Sex Discrimination Clinic.  </w:t>
      </w:r>
      <w:r w:rsidR="00B31391">
        <w:t>She received her undergraduate degree from Grinnell College with honors, where she majored in women's studies and political science, interned and clerked for members of the Iowa House of Representatives and Senate, played varsity softball and cap</w:t>
      </w:r>
      <w:r w:rsidR="00C12479">
        <w:t>tained the women’s tennis team.</w:t>
      </w:r>
    </w:p>
    <w:sectPr w:rsidR="00B31391" w:rsidSect="001F1B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91"/>
    <w:rsid w:val="00014D31"/>
    <w:rsid w:val="00014D72"/>
    <w:rsid w:val="00024DBD"/>
    <w:rsid w:val="0003256C"/>
    <w:rsid w:val="0010471B"/>
    <w:rsid w:val="00110444"/>
    <w:rsid w:val="001400FA"/>
    <w:rsid w:val="001F1BCE"/>
    <w:rsid w:val="00206585"/>
    <w:rsid w:val="002118D2"/>
    <w:rsid w:val="00276FE8"/>
    <w:rsid w:val="003705AB"/>
    <w:rsid w:val="00386F14"/>
    <w:rsid w:val="00412FAB"/>
    <w:rsid w:val="004171B3"/>
    <w:rsid w:val="00467B46"/>
    <w:rsid w:val="00530AA9"/>
    <w:rsid w:val="00536828"/>
    <w:rsid w:val="005F0063"/>
    <w:rsid w:val="005F3942"/>
    <w:rsid w:val="006456C9"/>
    <w:rsid w:val="00674C02"/>
    <w:rsid w:val="00724C4B"/>
    <w:rsid w:val="007778F9"/>
    <w:rsid w:val="007D3705"/>
    <w:rsid w:val="007E0462"/>
    <w:rsid w:val="0092087B"/>
    <w:rsid w:val="00966261"/>
    <w:rsid w:val="0097383F"/>
    <w:rsid w:val="009A6BFF"/>
    <w:rsid w:val="009C6F8C"/>
    <w:rsid w:val="00A0220C"/>
    <w:rsid w:val="00A4512D"/>
    <w:rsid w:val="00B2542D"/>
    <w:rsid w:val="00B31391"/>
    <w:rsid w:val="00BA6E64"/>
    <w:rsid w:val="00C12479"/>
    <w:rsid w:val="00C64A20"/>
    <w:rsid w:val="00C86BFE"/>
    <w:rsid w:val="00CF7E18"/>
    <w:rsid w:val="00D20310"/>
    <w:rsid w:val="00E00DF6"/>
    <w:rsid w:val="00EF3D03"/>
    <w:rsid w:val="00F61867"/>
    <w:rsid w:val="00F83248"/>
    <w:rsid w:val="00FC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3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1391"/>
    <w:pPr>
      <w:spacing w:before="100" w:beforeAutospacing="1" w:after="100" w:afterAutospacing="1"/>
    </w:pPr>
  </w:style>
  <w:style w:type="paragraph" w:styleId="BalloonText">
    <w:name w:val="Balloon Text"/>
    <w:basedOn w:val="Normal"/>
    <w:link w:val="BalloonTextChar"/>
    <w:rsid w:val="00BA6E64"/>
    <w:rPr>
      <w:rFonts w:ascii="Tahoma" w:hAnsi="Tahoma" w:cs="Tahoma"/>
      <w:sz w:val="16"/>
      <w:szCs w:val="16"/>
    </w:rPr>
  </w:style>
  <w:style w:type="character" w:customStyle="1" w:styleId="BalloonTextChar">
    <w:name w:val="Balloon Text Char"/>
    <w:basedOn w:val="DefaultParagraphFont"/>
    <w:link w:val="BalloonText"/>
    <w:rsid w:val="00BA6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3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1391"/>
    <w:pPr>
      <w:spacing w:before="100" w:beforeAutospacing="1" w:after="100" w:afterAutospacing="1"/>
    </w:pPr>
  </w:style>
  <w:style w:type="paragraph" w:styleId="BalloonText">
    <w:name w:val="Balloon Text"/>
    <w:basedOn w:val="Normal"/>
    <w:link w:val="BalloonTextChar"/>
    <w:rsid w:val="00BA6E64"/>
    <w:rPr>
      <w:rFonts w:ascii="Tahoma" w:hAnsi="Tahoma" w:cs="Tahoma"/>
      <w:sz w:val="16"/>
      <w:szCs w:val="16"/>
    </w:rPr>
  </w:style>
  <w:style w:type="character" w:customStyle="1" w:styleId="BalloonTextChar">
    <w:name w:val="Balloon Text Char"/>
    <w:basedOn w:val="DefaultParagraphFont"/>
    <w:link w:val="BalloonText"/>
    <w:rsid w:val="00BA6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Mary Hartnett is an Adjunct Professor at Georgetown University Law Center, a Member of the Board of Directors of the Women’s Law and Public Policy Fellowship Program (WLPPFP), and a Vice-Chair of the American Bar Association’s a non-profit organization b</vt:lpstr>
    </vt:vector>
  </TitlesOfParts>
  <Company>Georgetown University Law Center</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Hartnett is an Adjunct Professor at Georgetown University Law Center, a Member of the Board of Directors of the Women’s Law and Public Policy Fellowship Program (WLPPFP), and a Vice-Chair of the American Bar Association’s a non-profit organization b</dc:title>
  <dc:creator>Mary Hartnett</dc:creator>
  <cp:lastModifiedBy>Mary</cp:lastModifiedBy>
  <cp:revision>17</cp:revision>
  <dcterms:created xsi:type="dcterms:W3CDTF">2012-06-14T12:18:00Z</dcterms:created>
  <dcterms:modified xsi:type="dcterms:W3CDTF">2012-10-11T08:27:00Z</dcterms:modified>
</cp:coreProperties>
</file>